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黄山学院消防栓临时使用申请表</w:t>
      </w:r>
    </w:p>
    <w:tbl>
      <w:tblPr>
        <w:tblStyle w:val="3"/>
        <w:tblW w:w="89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653"/>
        <w:gridCol w:w="1224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申请单位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使用目的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使用地点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使用时间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日——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使用负责人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>联系电话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申请单位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意见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                                签名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：</w:t>
            </w:r>
          </w:p>
          <w:p>
            <w:pPr>
              <w:ind w:firstLine="2730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             年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月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>保卫处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意见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                                签名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：   </w:t>
            </w:r>
          </w:p>
          <w:p>
            <w:pPr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                                      年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月    日</w:t>
            </w:r>
          </w:p>
        </w:tc>
      </w:tr>
    </w:tbl>
    <w:p>
      <w:pPr>
        <w:widowControl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说明：</w:t>
      </w:r>
    </w:p>
    <w:p>
      <w:pPr>
        <w:widowControl/>
        <w:ind w:firstLine="420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黄山学院室外消防栓是由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保卫处</w:t>
      </w:r>
      <w:r>
        <w:rPr>
          <w:rFonts w:hint="eastAsia" w:ascii="仿宋_GB2312" w:eastAsia="仿宋_GB2312"/>
          <w:color w:val="000000"/>
          <w:sz w:val="24"/>
          <w:szCs w:val="24"/>
        </w:rPr>
        <w:t>负责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日常</w:t>
      </w:r>
      <w:r>
        <w:rPr>
          <w:rFonts w:hint="eastAsia" w:ascii="仿宋_GB2312" w:eastAsia="仿宋_GB2312"/>
          <w:color w:val="000000"/>
          <w:sz w:val="24"/>
          <w:szCs w:val="24"/>
        </w:rPr>
        <w:t>管理，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室内消防栓是由消防责任单位负责日常管理、保卫处负责监管，消防栓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主要是为消防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救援部门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接驳水源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为消防车补充水源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使用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为规避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客观因素影响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，确保消防栓齐全完好，凡临时使用消防栓的单位需</w:t>
      </w:r>
      <w:r>
        <w:rPr>
          <w:rFonts w:hint="eastAsia" w:ascii="仿宋_GB2312" w:eastAsia="仿宋_GB2312"/>
          <w:color w:val="000000"/>
          <w:sz w:val="24"/>
          <w:szCs w:val="24"/>
        </w:rPr>
        <w:t>填写此表。</w:t>
      </w:r>
    </w:p>
    <w:p>
      <w:pPr>
        <w:pStyle w:val="2"/>
        <w:spacing w:before="0" w:beforeAutospacing="0" w:after="0" w:afterAutospacing="0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有关要求：</w:t>
      </w:r>
    </w:p>
    <w:p>
      <w:pPr>
        <w:pStyle w:val="2"/>
        <w:spacing w:before="0" w:beforeAutospacing="0" w:after="0" w:afterAutospacing="0"/>
        <w:jc w:val="both"/>
        <w:rPr>
          <w:rStyle w:val="5"/>
          <w:rFonts w:hint="eastAsia" w:eastAsia="仿宋_GB2312"/>
          <w:b w:val="0"/>
          <w:sz w:val="32"/>
          <w:szCs w:val="32"/>
          <w:lang w:eastAsia="zh-CN"/>
        </w:rPr>
      </w:pPr>
      <w:r>
        <w:rPr>
          <w:rStyle w:val="5"/>
          <w:rFonts w:hint="eastAsia" w:ascii="仿宋_GB2312" w:eastAsia="仿宋_GB2312"/>
          <w:b w:val="0"/>
          <w:sz w:val="24"/>
          <w:szCs w:val="24"/>
          <w:lang w:val="en-US" w:eastAsia="zh-CN"/>
        </w:rPr>
        <w:t>1.</w:t>
      </w:r>
      <w:r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  <w:t>申请单位需要临时使用</w:t>
      </w:r>
      <w:r>
        <w:rPr>
          <w:rFonts w:hint="eastAsia" w:ascii="仿宋_GB2312" w:eastAsia="仿宋_GB2312"/>
          <w:color w:val="000000"/>
          <w:sz w:val="24"/>
          <w:szCs w:val="24"/>
        </w:rPr>
        <w:t>室外消防栓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的</w:t>
      </w:r>
      <w:r>
        <w:rPr>
          <w:rStyle w:val="5"/>
          <w:rFonts w:hint="eastAsia" w:ascii="仿宋_GB2312" w:eastAsia="仿宋_GB2312"/>
          <w:b w:val="0"/>
          <w:sz w:val="24"/>
          <w:szCs w:val="24"/>
        </w:rPr>
        <w:t>，必须提前</w:t>
      </w:r>
      <w:r>
        <w:rPr>
          <w:rStyle w:val="5"/>
          <w:rFonts w:hint="eastAsia" w:ascii="仿宋_GB2312" w:eastAsia="仿宋_GB2312"/>
          <w:b w:val="0"/>
          <w:sz w:val="24"/>
          <w:szCs w:val="24"/>
          <w:lang w:val="en-US" w:eastAsia="zh-CN"/>
        </w:rPr>
        <w:t>2</w:t>
      </w:r>
      <w:r>
        <w:rPr>
          <w:rStyle w:val="5"/>
          <w:rFonts w:hint="eastAsia" w:ascii="仿宋_GB2312" w:eastAsia="仿宋_GB2312"/>
          <w:b w:val="0"/>
          <w:sz w:val="24"/>
          <w:szCs w:val="24"/>
        </w:rPr>
        <w:t>天填好《黄山学院室外消防栓临时使用申请表》报</w:t>
      </w:r>
      <w:r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  <w:t>保卫处</w:t>
      </w:r>
      <w:r>
        <w:rPr>
          <w:rStyle w:val="5"/>
          <w:rFonts w:hint="eastAsia" w:ascii="仿宋_GB2312" w:eastAsia="仿宋_GB2312"/>
          <w:b w:val="0"/>
          <w:sz w:val="24"/>
          <w:szCs w:val="24"/>
        </w:rPr>
        <w:t>审批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</w:rPr>
        <w:t>（申请表可以从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  <w:lang w:eastAsia="zh-CN"/>
        </w:rPr>
        <w:t>保卫处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</w:rPr>
        <w:t>网站上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  <w:lang w:eastAsia="zh-CN"/>
        </w:rPr>
        <w:t>消防板块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</w:rPr>
        <w:t>下载）</w:t>
      </w:r>
      <w:r>
        <w:rPr>
          <w:rStyle w:val="5"/>
          <w:rFonts w:hint="eastAsia" w:ascii="仿宋_GB2312" w:hAnsi="Times New Roman" w:eastAsia="仿宋_GB2312" w:cs="Times New Roman"/>
          <w:b w:val="0"/>
          <w:sz w:val="24"/>
          <w:szCs w:val="24"/>
          <w:lang w:eastAsia="zh-CN"/>
        </w:rPr>
        <w:t>。</w:t>
      </w:r>
    </w:p>
    <w:p>
      <w:pPr>
        <w:pStyle w:val="2"/>
        <w:spacing w:before="0" w:beforeAutospacing="0" w:after="0" w:afterAutospacing="0"/>
        <w:jc w:val="both"/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</w:pPr>
      <w:r>
        <w:rPr>
          <w:rStyle w:val="5"/>
          <w:rFonts w:hint="eastAsia" w:ascii="仿宋_GB2312" w:eastAsia="仿宋_GB2312"/>
          <w:b w:val="0"/>
          <w:sz w:val="24"/>
          <w:szCs w:val="24"/>
          <w:lang w:val="en-US" w:eastAsia="zh-CN"/>
        </w:rPr>
        <w:t>2.</w:t>
      </w:r>
      <w:r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  <w:t>保卫处</w:t>
      </w:r>
      <w:r>
        <w:rPr>
          <w:rStyle w:val="5"/>
          <w:rFonts w:hint="eastAsia" w:ascii="仿宋_GB2312" w:eastAsia="仿宋_GB2312"/>
          <w:b w:val="0"/>
          <w:sz w:val="24"/>
          <w:szCs w:val="24"/>
        </w:rPr>
        <w:t>根据</w:t>
      </w:r>
      <w:r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  <w:t>申请内容</w:t>
      </w:r>
      <w:r>
        <w:rPr>
          <w:rStyle w:val="5"/>
          <w:rFonts w:hint="eastAsia" w:ascii="仿宋_GB2312" w:eastAsia="仿宋_GB2312"/>
          <w:b w:val="0"/>
          <w:sz w:val="24"/>
          <w:szCs w:val="24"/>
        </w:rPr>
        <w:t>，对于相关申请按照递交时间先后的顺序进行审批</w:t>
      </w:r>
      <w:r>
        <w:rPr>
          <w:rStyle w:val="5"/>
          <w:rFonts w:hint="eastAsia" w:ascii="仿宋_GB2312" w:eastAsia="仿宋_GB2312"/>
          <w:b w:val="0"/>
          <w:sz w:val="24"/>
          <w:szCs w:val="24"/>
          <w:lang w:eastAsia="zh-CN"/>
        </w:rPr>
        <w:t>，并指定允许临时使用的室外消防栓。</w:t>
      </w:r>
    </w:p>
    <w:p>
      <w:pPr>
        <w:widowControl/>
        <w:rPr>
          <w:rFonts w:hint="eastAsia" w:eastAsia="仿宋_GB2312"/>
          <w:lang w:eastAsia="zh-CN"/>
        </w:rPr>
      </w:pPr>
      <w:r>
        <w:rPr>
          <w:rStyle w:val="5"/>
          <w:rFonts w:hint="eastAsia" w:ascii="仿宋_GB2312" w:eastAsia="仿宋_GB2312"/>
          <w:b w:val="0"/>
          <w:color w:val="000000"/>
          <w:sz w:val="24"/>
          <w:szCs w:val="24"/>
          <w:lang w:val="en-US" w:eastAsia="zh-CN"/>
        </w:rPr>
        <w:t>3.</w:t>
      </w:r>
      <w:bookmarkStart w:id="0" w:name="_GoBack"/>
      <w:bookmarkEnd w:id="0"/>
      <w:r>
        <w:rPr>
          <w:rStyle w:val="5"/>
          <w:rFonts w:hint="eastAsia" w:ascii="仿宋_GB2312" w:eastAsia="仿宋_GB2312"/>
          <w:b w:val="0"/>
          <w:color w:val="000000"/>
          <w:sz w:val="24"/>
          <w:szCs w:val="24"/>
        </w:rPr>
        <w:t>使用方需明确负责人1名，办理相关使用手续</w:t>
      </w:r>
      <w:r>
        <w:rPr>
          <w:rStyle w:val="5"/>
          <w:rFonts w:hint="eastAsia" w:ascii="仿宋_GB2312" w:eastAsia="仿宋_GB2312"/>
          <w:b w:val="0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  <w:szCs w:val="24"/>
        </w:rPr>
        <w:t>使用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时间</w:t>
      </w:r>
      <w:r>
        <w:rPr>
          <w:rFonts w:hint="eastAsia" w:ascii="仿宋_GB2312" w:eastAsia="仿宋_GB2312"/>
          <w:color w:val="000000"/>
          <w:sz w:val="24"/>
          <w:szCs w:val="24"/>
        </w:rPr>
        <w:t>结束后，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保卫处安排专人</w:t>
      </w:r>
      <w:r>
        <w:rPr>
          <w:rFonts w:hint="eastAsia" w:ascii="仿宋_GB2312" w:eastAsia="仿宋_GB2312"/>
          <w:color w:val="000000"/>
          <w:sz w:val="24"/>
          <w:szCs w:val="24"/>
        </w:rPr>
        <w:t>检查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室外消防栓</w:t>
      </w:r>
      <w:r>
        <w:rPr>
          <w:rFonts w:hint="eastAsia" w:ascii="仿宋_GB2312" w:eastAsia="仿宋_GB2312"/>
          <w:color w:val="000000"/>
          <w:sz w:val="24"/>
          <w:szCs w:val="24"/>
        </w:rPr>
        <w:t>完好情况，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共同确认无问题后结束使用。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jgxNDZlODgxYTVhODdkOWYwMDc1YmJlOGE5MjMifQ=="/>
  </w:docVars>
  <w:rsids>
    <w:rsidRoot w:val="00000000"/>
    <w:rsid w:val="06DD649D"/>
    <w:rsid w:val="123553DF"/>
    <w:rsid w:val="19630A84"/>
    <w:rsid w:val="2B5B196D"/>
    <w:rsid w:val="402565A7"/>
    <w:rsid w:val="4E411783"/>
    <w:rsid w:val="5FD91ED1"/>
    <w:rsid w:val="65391327"/>
    <w:rsid w:val="72A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AHIMOTUVWXY</cp:lastModifiedBy>
  <dcterms:modified xsi:type="dcterms:W3CDTF">2023-10-07T02:38:32Z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139BECBD0C984B5CBB984B9320C57866_12</vt:lpwstr>
  </property>
</Properties>
</file>